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1C" w:rsidRDefault="000D1A7D">
      <w:pPr>
        <w:spacing w:after="0"/>
        <w:jc w:val="right"/>
      </w:pPr>
      <w:r>
        <w:t xml:space="preserve">Załącznik nr 2 </w:t>
      </w:r>
    </w:p>
    <w:p w:rsidR="004A3C1C" w:rsidRDefault="000D1A7D">
      <w:pPr>
        <w:spacing w:after="0"/>
        <w:rPr>
          <w:b/>
        </w:rPr>
      </w:pPr>
      <w:r>
        <w:rPr>
          <w:b/>
        </w:rPr>
        <w:t>Specyfikacja oferowanego sprzętu:</w:t>
      </w:r>
    </w:p>
    <w:p w:rsidR="004A3C1C" w:rsidRDefault="000D1A7D">
      <w:pPr>
        <w:spacing w:after="0"/>
      </w:pPr>
      <w:r>
        <w:t>DRON</w:t>
      </w:r>
    </w:p>
    <w:tbl>
      <w:tblPr>
        <w:tblW w:w="7995" w:type="dxa"/>
        <w:tblInd w:w="1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3827"/>
      </w:tblGrid>
      <w:tr w:rsidR="004A3C1C">
        <w:trPr>
          <w:trHeight w:val="63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Wymagania Zamawiającego</w:t>
            </w:r>
          </w:p>
          <w:p w:rsidR="004A3C1C" w:rsidRDefault="004A3C1C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  <w:p w:rsidR="004A3C1C" w:rsidRDefault="004A3C1C">
            <w:pPr>
              <w:pStyle w:val="Akapitzlist"/>
              <w:spacing w:after="0" w:line="240" w:lineRule="auto"/>
              <w:ind w:left="516"/>
              <w:jc w:val="both"/>
              <w:rPr>
                <w:rFonts w:cs="Arial"/>
                <w:b/>
                <w:color w:val="2222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center"/>
              <w:rPr>
                <w:rFonts w:cs="Arial"/>
                <w:b/>
                <w:color w:val="222222"/>
                <w:lang w:eastAsia="pl-PL"/>
              </w:rPr>
            </w:pPr>
            <w:r>
              <w:rPr>
                <w:rFonts w:cs="Arial"/>
                <w:b/>
                <w:color w:val="222222"/>
                <w:lang w:eastAsia="pl-PL"/>
              </w:rPr>
              <w:t>Parametry oferowanego sprzętu</w:t>
            </w:r>
          </w:p>
          <w:p w:rsidR="004A3C1C" w:rsidRDefault="004A3C1C">
            <w:pPr>
              <w:spacing w:after="0" w:line="240" w:lineRule="auto"/>
              <w:jc w:val="center"/>
              <w:rPr>
                <w:rFonts w:cs="Arial"/>
                <w:color w:val="222222"/>
                <w:lang w:eastAsia="pl-PL"/>
              </w:rPr>
            </w:pPr>
          </w:p>
        </w:tc>
      </w:tr>
      <w:tr w:rsidR="00222D44" w:rsidTr="00222D44">
        <w:trPr>
          <w:trHeight w:val="378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4" w:rsidRPr="00222D44" w:rsidRDefault="00222D44" w:rsidP="00222D44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 w:rsidRPr="00222D44">
              <w:rPr>
                <w:rFonts w:cs="Arial"/>
                <w:color w:val="222222"/>
                <w:lang w:eastAsia="pl-PL"/>
              </w:rPr>
              <w:t>Marka i model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4" w:rsidRPr="00222D44" w:rsidRDefault="00222D44" w:rsidP="00222D44">
            <w:pPr>
              <w:spacing w:after="0" w:line="240" w:lineRule="auto"/>
              <w:rPr>
                <w:rFonts w:cs="Arial"/>
                <w:color w:val="222222"/>
                <w:lang w:eastAsia="pl-PL"/>
              </w:rPr>
            </w:pPr>
            <w:r w:rsidRPr="00222D44">
              <w:rPr>
                <w:rFonts w:cs="Arial"/>
                <w:color w:val="222222"/>
                <w:lang w:eastAsia="pl-PL"/>
              </w:rPr>
              <w:t>Wskazać</w:t>
            </w:r>
          </w:p>
        </w:tc>
      </w:tr>
      <w:tr w:rsidR="004A3C1C">
        <w:trPr>
          <w:trHeight w:val="43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Typ: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quadrocopter</w:t>
            </w:r>
            <w:proofErr w:type="spellEnd"/>
            <w:r>
              <w:rPr>
                <w:rFonts w:cs="Arial"/>
                <w:color w:val="222222"/>
                <w:lang w:eastAsia="pl-PL"/>
              </w:rPr>
              <w:t xml:space="preserve"> lub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hexacopter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2 </w:t>
            </w:r>
            <w:r w:rsidR="003237AC">
              <w:rPr>
                <w:rFonts w:cs="Arial"/>
                <w:color w:val="222222"/>
                <w:lang w:eastAsia="pl-PL"/>
              </w:rPr>
              <w:t xml:space="preserve">(dwa) </w:t>
            </w:r>
            <w:r>
              <w:rPr>
                <w:rFonts w:cs="Arial"/>
                <w:color w:val="222222"/>
                <w:lang w:eastAsia="pl-PL"/>
              </w:rPr>
              <w:t>zestawy śmigieł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Zestaw dla jednego operatora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proofErr w:type="spellStart"/>
            <w:r>
              <w:rPr>
                <w:rFonts w:cs="Arial"/>
                <w:color w:val="222222"/>
                <w:lang w:eastAsia="pl-PL"/>
              </w:rPr>
              <w:t>Gimbal</w:t>
            </w:r>
            <w:proofErr w:type="spellEnd"/>
            <w:r>
              <w:rPr>
                <w:rFonts w:cs="Arial"/>
                <w:color w:val="222222"/>
                <w:lang w:eastAsia="pl-PL"/>
              </w:rPr>
              <w:t xml:space="preserve"> (ze stabilizacją w trzech osiach)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Odległość lotu od operatora bez zaniku sygnału sterowania i video – co najmniej 500 m (w terenie otwartym, bez przeszkód) </w:t>
            </w:r>
          </w:p>
          <w:p w:rsidR="004A3C1C" w:rsidRDefault="00A749AE">
            <w:pPr>
              <w:spacing w:after="0" w:line="240" w:lineRule="auto"/>
              <w:ind w:left="91"/>
              <w:jc w:val="both"/>
            </w:pPr>
            <w:r>
              <w:rPr>
                <w:rFonts w:cs="Arial"/>
                <w:color w:val="222222"/>
                <w:lang w:eastAsia="pl-PL"/>
              </w:rPr>
              <w:t>Dodatkowe</w:t>
            </w:r>
            <w:r w:rsidR="0041604B">
              <w:rPr>
                <w:rFonts w:cs="Arial"/>
                <w:color w:val="222222"/>
                <w:lang w:eastAsia="pl-PL"/>
              </w:rPr>
              <w:t xml:space="preserve"> 3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 za odległość lotu bez zaniku sygnału sterowania i video powyżej 1 km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4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Wpisać odległość</w:t>
            </w: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Optyczny system pozycjonowania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System wykrywania i omijania przeszkód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Tryb śledzenia obiektu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Tryb powrotu „do domu”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Tryb lot</w:t>
            </w:r>
            <w:r w:rsidR="003237AC">
              <w:rPr>
                <w:rFonts w:cs="Arial"/>
                <w:color w:val="222222"/>
                <w:lang w:eastAsia="pl-PL"/>
              </w:rPr>
              <w:t>u</w:t>
            </w:r>
            <w:r>
              <w:rPr>
                <w:rFonts w:cs="Arial"/>
                <w:color w:val="222222"/>
                <w:lang w:eastAsia="pl-PL"/>
              </w:rPr>
              <w:t xml:space="preserve"> po punktach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</w:pPr>
            <w:r>
              <w:rPr>
                <w:rFonts w:cs="Arial"/>
                <w:color w:val="222222"/>
                <w:lang w:eastAsia="pl-PL"/>
              </w:rPr>
              <w:t>Pojemność baterii (akumulatora) zapewniająca co najmniej 20 minut ciągłego lotu z zamontowaną kamerą + 2 baterie zapasowe (akumulator</w:t>
            </w:r>
            <w:r w:rsidR="003237AC">
              <w:rPr>
                <w:rFonts w:cs="Arial"/>
                <w:color w:val="222222"/>
                <w:lang w:eastAsia="pl-PL"/>
              </w:rPr>
              <w:t>y</w:t>
            </w:r>
            <w:r>
              <w:rPr>
                <w:rFonts w:cs="Arial"/>
                <w:color w:val="222222"/>
                <w:lang w:eastAsia="pl-PL"/>
              </w:rPr>
              <w:t>) o takich samych parametrach jak podstawowa (lub większych)</w:t>
            </w:r>
          </w:p>
          <w:p w:rsidR="004A3C1C" w:rsidRDefault="000D1A7D">
            <w:pPr>
              <w:pStyle w:val="Akapitzlist"/>
              <w:spacing w:after="0"/>
              <w:ind w:left="91"/>
              <w:jc w:val="both"/>
            </w:pPr>
            <w:r>
              <w:rPr>
                <w:rFonts w:cs="Arial"/>
                <w:lang w:eastAsia="pl-PL"/>
              </w:rPr>
              <w:t xml:space="preserve">Wykonawca otrzyma dodatkowe punkty za  dodatkowe </w:t>
            </w:r>
          </w:p>
          <w:p w:rsidR="004A3C1C" w:rsidRDefault="000D1A7D">
            <w:pPr>
              <w:pStyle w:val="Akapitzlist"/>
              <w:spacing w:after="0"/>
              <w:ind w:left="91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 minuty ciągłego lotu z zamontowaną kamerą + 2 pkt,</w:t>
            </w:r>
          </w:p>
          <w:p w:rsidR="004A3C1C" w:rsidRDefault="000D1A7D">
            <w:pPr>
              <w:pStyle w:val="Akapitzlist"/>
              <w:spacing w:after="0"/>
              <w:ind w:left="91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4 minuty ciągłe</w:t>
            </w:r>
            <w:r w:rsidR="00213933">
              <w:rPr>
                <w:rFonts w:cs="Arial"/>
                <w:lang w:eastAsia="pl-PL"/>
              </w:rPr>
              <w:t>go lotu z zamontowaną kamerą + 4</w:t>
            </w:r>
            <w:r>
              <w:rPr>
                <w:rFonts w:cs="Arial"/>
                <w:lang w:eastAsia="pl-PL"/>
              </w:rPr>
              <w:t xml:space="preserve"> pkt, </w:t>
            </w:r>
          </w:p>
          <w:p w:rsidR="004A3C1C" w:rsidRDefault="000D1A7D">
            <w:pPr>
              <w:pStyle w:val="Akapitzlist"/>
              <w:spacing w:after="0" w:line="240" w:lineRule="auto"/>
              <w:ind w:left="91"/>
              <w:jc w:val="both"/>
            </w:pPr>
            <w:r>
              <w:rPr>
                <w:rFonts w:cs="Arial"/>
                <w:lang w:eastAsia="pl-PL"/>
              </w:rPr>
              <w:t xml:space="preserve">6 minut ciągłego lotu z zamontowaną kamerą + 6 pkt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4"/>
              <w:jc w:val="both"/>
            </w:pPr>
            <w:r>
              <w:rPr>
                <w:rFonts w:cs="Arial"/>
                <w:color w:val="222222"/>
                <w:lang w:eastAsia="pl-PL"/>
              </w:rPr>
              <w:t xml:space="preserve">Wskazać czas pracy baterii, podczas </w:t>
            </w:r>
            <w:r w:rsidRPr="003237AC">
              <w:rPr>
                <w:rFonts w:cs="Arial"/>
                <w:lang w:eastAsia="pl-PL"/>
              </w:rPr>
              <w:t xml:space="preserve">lotu z zamontowaną </w:t>
            </w:r>
            <w:r w:rsidR="003237AC">
              <w:rPr>
                <w:rFonts w:cs="Arial"/>
                <w:lang w:eastAsia="pl-PL"/>
              </w:rPr>
              <w:t>kamerą</w:t>
            </w: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Aparatura sterująca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Wskazać </w:t>
            </w: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Tablet zintegrowany co najmniej 7 cali lub opcjonalny (specyfikacja poniżej)</w:t>
            </w:r>
          </w:p>
          <w:p w:rsidR="004A3C1C" w:rsidRDefault="000D1A7D">
            <w:pPr>
              <w:pStyle w:val="Akapitzlist"/>
              <w:spacing w:after="0" w:line="240" w:lineRule="auto"/>
              <w:ind w:left="91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Wykonawca otrzyma dodatkowe punkty za </w:t>
            </w:r>
          </w:p>
          <w:p w:rsidR="004A3C1C" w:rsidRDefault="000D1A7D">
            <w:pPr>
              <w:pStyle w:val="Akapitzlist"/>
              <w:spacing w:after="0" w:line="240" w:lineRule="auto"/>
              <w:ind w:left="91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tablet 8 cali + 3 pkt,</w:t>
            </w:r>
          </w:p>
          <w:p w:rsidR="004A3C1C" w:rsidRDefault="004A43D1">
            <w:pPr>
              <w:pStyle w:val="Akapitzlist"/>
              <w:spacing w:after="0" w:line="240" w:lineRule="auto"/>
              <w:ind w:left="91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tablet 9 cali + 5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przekątną tabletu</w:t>
            </w:r>
            <w:r w:rsidR="00EE4375">
              <w:rPr>
                <w:rFonts w:cs="Arial"/>
                <w:color w:val="222222"/>
                <w:lang w:eastAsia="pl-PL"/>
              </w:rPr>
              <w:t xml:space="preserve"> (w calach)</w:t>
            </w: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Szelki do aparatury</w:t>
            </w:r>
            <w:r w:rsidR="003237AC">
              <w:rPr>
                <w:rFonts w:cs="Arial"/>
                <w:color w:val="222222"/>
                <w:lang w:eastAsia="pl-PL"/>
              </w:rPr>
              <w:t xml:space="preserve"> sterującej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Ładowarka sieciowa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Ładowarka samochodowa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Kabel zasilający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lastRenderedPageBreak/>
              <w:t>Walizka transportowa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Plecak transportowy (usztywniony, z miejscem na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drona</w:t>
            </w:r>
            <w:proofErr w:type="spellEnd"/>
            <w:r>
              <w:rPr>
                <w:rFonts w:cs="Arial"/>
                <w:color w:val="222222"/>
                <w:lang w:eastAsia="pl-PL"/>
              </w:rPr>
              <w:t>, tablet, śmigła, baterie, aparaturę sterującą, kable, instrukcję, narzędzia i inne drobne przedmioty osobiste)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pStyle w:val="Akapitzlist"/>
              <w:spacing w:after="0" w:line="240" w:lineRule="auto"/>
              <w:ind w:left="1185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Instrukcja w języku polskim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Kamizelka operatora UAVO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rPr>
          <w:trHeight w:val="313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Tabliczka znamionowa do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drona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rPr>
          <w:trHeight w:val="237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5E658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Pilot (jeśli wy</w:t>
            </w:r>
            <w:r w:rsidR="00A749AE">
              <w:rPr>
                <w:rFonts w:cs="Arial"/>
                <w:color w:val="222222"/>
                <w:lang w:eastAsia="pl-PL"/>
              </w:rPr>
              <w:t>stępuje) + 1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Wskazać </w:t>
            </w:r>
          </w:p>
        </w:tc>
      </w:tr>
      <w:tr w:rsidR="004A3C1C">
        <w:trPr>
          <w:trHeight w:val="52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24)</w:t>
            </w:r>
            <w:r>
              <w:rPr>
                <w:rFonts w:cs="Arial"/>
                <w:color w:val="222222"/>
                <w:lang w:eastAsia="pl-PL"/>
              </w:rPr>
              <w:tab/>
              <w:t>Gwarancja producenta co najmniej 2 lata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okres gwarancji producenta</w:t>
            </w:r>
          </w:p>
        </w:tc>
      </w:tr>
      <w:tr w:rsidR="004A3C1C">
        <w:trPr>
          <w:trHeight w:val="161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25)</w:t>
            </w:r>
            <w:r>
              <w:rPr>
                <w:rFonts w:cs="Arial"/>
                <w:color w:val="222222"/>
                <w:lang w:eastAsia="pl-PL"/>
              </w:rPr>
              <w:tab/>
              <w:t xml:space="preserve">Wykonawca otrzyma dodatkowe punkty za </w:t>
            </w:r>
          </w:p>
          <w:p w:rsidR="004A3C1C" w:rsidRDefault="000D1A7D">
            <w:pPr>
              <w:spacing w:after="0" w:line="240" w:lineRule="auto"/>
              <w:ind w:left="91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gwarancję rozszerzoną, obejmującą naprawy również z winy operatora:</w:t>
            </w:r>
          </w:p>
          <w:p w:rsidR="004A3C1C" w:rsidRDefault="0041604B">
            <w:p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1 rok + 8 </w:t>
            </w:r>
            <w:r w:rsidR="000D1A7D">
              <w:rPr>
                <w:rFonts w:cs="Arial"/>
                <w:color w:val="222222"/>
                <w:lang w:eastAsia="pl-PL"/>
              </w:rPr>
              <w:t>pkt,</w:t>
            </w:r>
          </w:p>
          <w:p w:rsidR="004A3C1C" w:rsidRDefault="004A43D1">
            <w:p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2 lata + 11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</w:t>
            </w:r>
          </w:p>
          <w:p w:rsidR="004A3C1C" w:rsidRDefault="000D1A7D">
            <w:pPr>
              <w:spacing w:after="0" w:line="240" w:lineRule="auto"/>
              <w:ind w:left="516" w:hanging="42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Brak gwarancji rozszerzonej – 0 pkt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czy oferowana jest gwarancja rozszerzona i na jaki okres</w:t>
            </w:r>
          </w:p>
        </w:tc>
      </w:tr>
    </w:tbl>
    <w:p w:rsidR="004A3C1C" w:rsidRDefault="004A3C1C">
      <w:pPr>
        <w:spacing w:after="0"/>
      </w:pPr>
    </w:p>
    <w:p w:rsidR="004A3C1C" w:rsidRDefault="000D1A7D">
      <w:pPr>
        <w:spacing w:after="0"/>
      </w:pPr>
      <w:r>
        <w:t>KAMERA</w:t>
      </w:r>
    </w:p>
    <w:tbl>
      <w:tblPr>
        <w:tblW w:w="8109" w:type="dxa"/>
        <w:tblInd w:w="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3775"/>
      </w:tblGrid>
      <w:tr w:rsidR="004A3C1C">
        <w:trPr>
          <w:trHeight w:val="29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Wymagania Zamawiającego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15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Parametry oferowanego sprzętu</w:t>
            </w:r>
          </w:p>
        </w:tc>
      </w:tr>
      <w:tr w:rsidR="004A3C1C">
        <w:trPr>
          <w:trHeight w:val="503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Możliwość wykonywania zdjęć seryjnych (co najmniej 24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kl</w:t>
            </w:r>
            <w:proofErr w:type="spellEnd"/>
            <w:r>
              <w:rPr>
                <w:rFonts w:cs="Arial"/>
                <w:color w:val="222222"/>
                <w:lang w:eastAsia="pl-PL"/>
              </w:rPr>
              <w:t>/s)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15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Wskazać </w:t>
            </w:r>
            <w:r w:rsidR="005E6581">
              <w:rPr>
                <w:rFonts w:cs="Arial"/>
                <w:color w:val="222222"/>
                <w:lang w:eastAsia="pl-PL"/>
              </w:rPr>
              <w:t>liczbę</w:t>
            </w:r>
            <w:r>
              <w:rPr>
                <w:rFonts w:cs="Arial"/>
                <w:color w:val="222222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kl</w:t>
            </w:r>
            <w:proofErr w:type="spellEnd"/>
            <w:r>
              <w:rPr>
                <w:rFonts w:cs="Arial"/>
                <w:color w:val="222222"/>
                <w:lang w:eastAsia="pl-PL"/>
              </w:rPr>
              <w:t>/s</w:t>
            </w: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Nagrywanie filmów w rozdzielczości 4K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15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Wskazać rozdzielczość </w:t>
            </w: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Rozdzielczość zdjęć co najmniej 12</w:t>
            </w:r>
            <w:r w:rsidR="00433D30">
              <w:rPr>
                <w:rFonts w:cs="Arial"/>
                <w:color w:val="222222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Mpix</w:t>
            </w:r>
            <w:proofErr w:type="spellEnd"/>
          </w:p>
          <w:p w:rsidR="004A3C1C" w:rsidRDefault="000D1A7D">
            <w:pPr>
              <w:pStyle w:val="Akapitzlist"/>
              <w:spacing w:after="0" w:line="240" w:lineRule="auto"/>
              <w:ind w:left="9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Wykonawca otrzyma dodatkowe punkty za</w:t>
            </w:r>
          </w:p>
          <w:p w:rsidR="004A3C1C" w:rsidRDefault="00A749AE">
            <w:pPr>
              <w:pStyle w:val="Akapitzlist"/>
              <w:spacing w:after="0" w:line="240" w:lineRule="auto"/>
              <w:ind w:left="9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rozdzielczość zdjęć 16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Mpix</w:t>
            </w:r>
            <w:proofErr w:type="spellEnd"/>
            <w:r>
              <w:rPr>
                <w:rFonts w:cs="Arial"/>
                <w:color w:val="222222"/>
                <w:lang w:eastAsia="pl-PL"/>
              </w:rPr>
              <w:t xml:space="preserve"> + 3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pkt, </w:t>
            </w:r>
          </w:p>
          <w:p w:rsidR="004A3C1C" w:rsidRDefault="00A749AE">
            <w:pPr>
              <w:pStyle w:val="Akapitzlist"/>
              <w:spacing w:after="0" w:line="240" w:lineRule="auto"/>
              <w:ind w:left="9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rozdzielczość zdjęć 20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Mpix</w:t>
            </w:r>
            <w:proofErr w:type="spellEnd"/>
            <w:r>
              <w:rPr>
                <w:rFonts w:cs="Arial"/>
                <w:color w:val="222222"/>
                <w:lang w:eastAsia="pl-PL"/>
              </w:rPr>
              <w:t xml:space="preserve"> + 4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157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rozdzielczość</w:t>
            </w: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Format video: MP4 i/lub MOV, JPEG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pStyle w:val="Akapitzlist"/>
              <w:spacing w:after="0" w:line="240" w:lineRule="auto"/>
              <w:ind w:left="1179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Format zdjęć: DNG i/lub JPEG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Karta pamięci 2 x 32 GB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Tryb auto-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focus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rPr>
          <w:trHeight w:val="326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Stabilizacja obrazu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rPr>
          <w:trHeight w:val="1302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Wykonawca otrzyma dodatkowe punkty za zaofer</w:t>
            </w:r>
            <w:r w:rsidR="00A749AE">
              <w:rPr>
                <w:rFonts w:cs="Arial"/>
                <w:color w:val="222222"/>
                <w:lang w:eastAsia="pl-PL"/>
              </w:rPr>
              <w:t>owanie kamery zintegrowanej (+ 1</w:t>
            </w:r>
            <w:r>
              <w:rPr>
                <w:rFonts w:cs="Arial"/>
                <w:color w:val="222222"/>
                <w:lang w:eastAsia="pl-PL"/>
              </w:rPr>
              <w:t xml:space="preserve"> pkt)</w:t>
            </w:r>
          </w:p>
          <w:p w:rsidR="004A3C1C" w:rsidRDefault="004A3C1C">
            <w:pPr>
              <w:pStyle w:val="Akapitzlist"/>
              <w:spacing w:after="0" w:line="240" w:lineRule="auto"/>
              <w:ind w:left="381"/>
              <w:jc w:val="both"/>
              <w:rPr>
                <w:rFonts w:cs="Arial"/>
                <w:color w:val="222222"/>
                <w:lang w:eastAsia="pl-PL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Wskazać, czy kamera jest zintegrowana</w:t>
            </w:r>
          </w:p>
        </w:tc>
      </w:tr>
    </w:tbl>
    <w:p w:rsidR="004A3C1C" w:rsidRDefault="004A3C1C">
      <w:pPr>
        <w:spacing w:after="0"/>
      </w:pPr>
    </w:p>
    <w:p w:rsidR="004A3C1C" w:rsidRDefault="000D1A7D">
      <w:pPr>
        <w:spacing w:after="0"/>
        <w:jc w:val="both"/>
      </w:pPr>
      <w:r>
        <w:t xml:space="preserve">TABLET </w:t>
      </w:r>
      <w:r>
        <w:rPr>
          <w:rFonts w:cs="Arial"/>
          <w:color w:val="222222"/>
          <w:lang w:eastAsia="pl-PL"/>
        </w:rPr>
        <w:t>(w przypadku, gdy jest wymagany do aparatury sterującej</w:t>
      </w:r>
      <w:r w:rsidR="00106277">
        <w:rPr>
          <w:rFonts w:cs="Arial"/>
          <w:color w:val="222222"/>
          <w:lang w:eastAsia="pl-PL"/>
        </w:rPr>
        <w:t xml:space="preserve"> </w:t>
      </w:r>
      <w:bookmarkStart w:id="0" w:name="_GoBack"/>
      <w:bookmarkEnd w:id="0"/>
      <w:r w:rsidR="00106277" w:rsidRPr="00F951ED">
        <w:rPr>
          <w:rFonts w:cs="Arial"/>
          <w:color w:val="222222"/>
          <w:lang w:eastAsia="pl-PL"/>
        </w:rPr>
        <w:t>–</w:t>
      </w:r>
      <w:r w:rsidR="00106277">
        <w:rPr>
          <w:rFonts w:cs="Arial"/>
          <w:lang w:eastAsia="pl-PL"/>
        </w:rPr>
        <w:t xml:space="preserve"> niezintegrowany</w:t>
      </w:r>
      <w:r>
        <w:rPr>
          <w:rFonts w:cs="Arial"/>
          <w:color w:val="222222"/>
          <w:lang w:eastAsia="pl-PL"/>
        </w:rPr>
        <w:t>)</w:t>
      </w:r>
    </w:p>
    <w:tbl>
      <w:tblPr>
        <w:tblW w:w="8109" w:type="dxa"/>
        <w:tblInd w:w="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3653"/>
      </w:tblGrid>
      <w:tr w:rsidR="004A3C1C" w:rsidTr="00AF1859">
        <w:trPr>
          <w:trHeight w:val="204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81" w:hanging="284"/>
              <w:jc w:val="both"/>
            </w:pPr>
            <w:r>
              <w:rPr>
                <w:rFonts w:cs="Arial"/>
                <w:lang w:eastAsia="pl-PL"/>
              </w:rPr>
              <w:t>Wymagania Zamawiającego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5"/>
              <w:jc w:val="both"/>
            </w:pPr>
            <w:r>
              <w:rPr>
                <w:rFonts w:cs="Arial"/>
                <w:color w:val="222222"/>
                <w:lang w:eastAsia="pl-PL"/>
              </w:rPr>
              <w:t>Parametry oferowanego sprzętu</w:t>
            </w:r>
          </w:p>
        </w:tc>
      </w:tr>
      <w:tr w:rsidR="00AF1859" w:rsidTr="00AF1859">
        <w:trPr>
          <w:trHeight w:val="204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9" w:rsidRDefault="00AF1859">
            <w:pPr>
              <w:pStyle w:val="Akapitzlist"/>
              <w:spacing w:after="0" w:line="240" w:lineRule="auto"/>
              <w:ind w:left="381" w:hanging="284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Marka i model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859" w:rsidRDefault="00AF1859">
            <w:pPr>
              <w:pStyle w:val="Akapitzlist"/>
              <w:spacing w:after="0" w:line="240" w:lineRule="auto"/>
              <w:ind w:left="35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</w:t>
            </w:r>
          </w:p>
        </w:tc>
      </w:tr>
      <w:tr w:rsidR="004A3C1C" w:rsidTr="00AF1859">
        <w:trPr>
          <w:trHeight w:val="598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</w:pPr>
            <w:r>
              <w:rPr>
                <w:rFonts w:cs="Arial"/>
                <w:color w:val="222222"/>
                <w:lang w:eastAsia="pl-PL"/>
              </w:rPr>
              <w:t>System operacyjny: Android lub iOS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spacing w:after="0" w:line="240" w:lineRule="auto"/>
              <w:ind w:left="35"/>
              <w:jc w:val="both"/>
            </w:pPr>
            <w:r>
              <w:rPr>
                <w:rFonts w:cs="Arial"/>
                <w:lang w:eastAsia="pl-PL"/>
              </w:rPr>
              <w:t>Wskazać system operacyjny</w:t>
            </w:r>
          </w:p>
        </w:tc>
      </w:tr>
      <w:tr w:rsidR="004A3C1C" w:rsidTr="00AF1859"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/>
              <w:ind w:left="381" w:hanging="284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Wyświetlacz: 7 cali Wykonawca otrzyma dodatkowe punkty jak w tabeli nr 1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ppkt</w:t>
            </w:r>
            <w:proofErr w:type="spellEnd"/>
            <w:r>
              <w:rPr>
                <w:rFonts w:cs="Arial"/>
                <w:color w:val="222222"/>
                <w:lang w:eastAsia="pl-PL"/>
              </w:rPr>
              <w:t xml:space="preserve"> 13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</w:t>
            </w: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</w:pPr>
            <w:r>
              <w:rPr>
                <w:rFonts w:cs="Arial"/>
                <w:color w:val="222222"/>
                <w:lang w:eastAsia="pl-PL"/>
              </w:rPr>
              <w:t>Pamięć RAM 2 GB</w:t>
            </w:r>
            <w:r>
              <w:t xml:space="preserve"> </w:t>
            </w:r>
            <w:r>
              <w:rPr>
                <w:rFonts w:cs="Arial"/>
                <w:color w:val="222222"/>
                <w:lang w:eastAsia="pl-PL"/>
              </w:rPr>
              <w:t xml:space="preserve">Wykonawca otrzyma </w:t>
            </w:r>
            <w:r>
              <w:rPr>
                <w:rFonts w:cs="Arial"/>
                <w:color w:val="222222"/>
                <w:lang w:eastAsia="pl-PL"/>
              </w:rPr>
              <w:lastRenderedPageBreak/>
              <w:t>dodatkowe punkty za większą pamięć + 3 pkt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lastRenderedPageBreak/>
              <w:t>Wskazać wielkość pamięci RAM</w:t>
            </w: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Modem LTE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1088"/>
              <w:jc w:val="both"/>
            </w:pPr>
            <w:r>
              <w:rPr>
                <w:rFonts w:cs="Arial"/>
                <w:color w:val="222222"/>
                <w:lang w:eastAsia="pl-PL"/>
              </w:rPr>
              <w:t>Procesor co najmniej 4-rdzeniowy</w:t>
            </w:r>
            <w:r>
              <w:t xml:space="preserve"> </w:t>
            </w:r>
            <w:r>
              <w:rPr>
                <w:rFonts w:cs="Arial"/>
                <w:color w:val="222222"/>
                <w:lang w:eastAsia="pl-PL"/>
              </w:rPr>
              <w:t>Wykonawca otrzyma dodatkowe punkty za proc</w:t>
            </w:r>
            <w:r w:rsidR="0041604B">
              <w:rPr>
                <w:rFonts w:cs="Arial"/>
                <w:color w:val="222222"/>
                <w:lang w:eastAsia="pl-PL"/>
              </w:rPr>
              <w:t>esor z większą liczbą rdzeni + 3</w:t>
            </w:r>
            <w:r>
              <w:rPr>
                <w:rFonts w:cs="Arial"/>
                <w:color w:val="222222"/>
                <w:lang w:eastAsia="pl-PL"/>
              </w:rPr>
              <w:t xml:space="preserve"> pkt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liczbę rdzeni</w:t>
            </w: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</w:pPr>
            <w:r>
              <w:rPr>
                <w:rFonts w:cs="Arial"/>
                <w:color w:val="222222"/>
                <w:lang w:eastAsia="pl-PL"/>
              </w:rPr>
              <w:t>Pojemność co najmniej 16 GB</w:t>
            </w:r>
            <w:r>
              <w:rPr>
                <w:rFonts w:cs="Arial"/>
                <w:b/>
                <w:color w:val="222222"/>
                <w:lang w:eastAsia="pl-PL"/>
              </w:rPr>
              <w:t xml:space="preserve"> </w:t>
            </w:r>
            <w:r>
              <w:rPr>
                <w:rFonts w:cs="Arial"/>
                <w:color w:val="222222"/>
                <w:lang w:eastAsia="pl-PL"/>
              </w:rPr>
              <w:t xml:space="preserve">Wykonawca otrzyma dodatkowe punkty za  </w:t>
            </w:r>
          </w:p>
          <w:p w:rsidR="004A3C1C" w:rsidRDefault="0041604B">
            <w:pPr>
              <w:pStyle w:val="Akapitzlist"/>
              <w:spacing w:after="0" w:line="240" w:lineRule="auto"/>
              <w:ind w:left="381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większą pojemność  + 3</w:t>
            </w:r>
            <w:r w:rsidR="000D1A7D">
              <w:rPr>
                <w:rFonts w:cs="Arial"/>
                <w:color w:val="222222"/>
                <w:lang w:eastAsia="pl-PL"/>
              </w:rPr>
              <w:t xml:space="preserve"> pkt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Wskazać pojemność</w:t>
            </w: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Matryca IPS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spacing w:after="0" w:line="240" w:lineRule="auto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>Osłona przeciwsłoneczna na tablet lub ekran z powłoką antyrefleksyjną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pStyle w:val="Akapitzlist"/>
              <w:spacing w:after="0" w:line="240" w:lineRule="auto"/>
              <w:ind w:left="1179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  <w:tr w:rsidR="004A3C1C"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0D1A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81" w:hanging="284"/>
              <w:jc w:val="both"/>
              <w:rPr>
                <w:rFonts w:cs="Arial"/>
                <w:color w:val="222222"/>
                <w:lang w:eastAsia="pl-PL"/>
              </w:rPr>
            </w:pPr>
            <w:r>
              <w:rPr>
                <w:rFonts w:cs="Arial"/>
                <w:color w:val="222222"/>
                <w:lang w:eastAsia="pl-PL"/>
              </w:rPr>
              <w:t xml:space="preserve">Zainstalowane aplikacje niezbędne do obsługi </w:t>
            </w:r>
            <w:proofErr w:type="spellStart"/>
            <w:r>
              <w:rPr>
                <w:rFonts w:cs="Arial"/>
                <w:color w:val="222222"/>
                <w:lang w:eastAsia="pl-PL"/>
              </w:rPr>
              <w:t>drona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C1C" w:rsidRDefault="004A3C1C">
            <w:pPr>
              <w:pStyle w:val="Akapitzlist"/>
              <w:spacing w:after="0" w:line="240" w:lineRule="auto"/>
              <w:ind w:left="1179"/>
              <w:jc w:val="both"/>
              <w:rPr>
                <w:rFonts w:cs="Arial"/>
                <w:color w:val="222222"/>
                <w:lang w:eastAsia="pl-PL"/>
              </w:rPr>
            </w:pPr>
          </w:p>
        </w:tc>
      </w:tr>
    </w:tbl>
    <w:p w:rsidR="004A3C1C" w:rsidRDefault="004A3C1C">
      <w:pPr>
        <w:spacing w:after="0"/>
      </w:pPr>
    </w:p>
    <w:p w:rsidR="004A3C1C" w:rsidRDefault="004A3C1C">
      <w:pPr>
        <w:spacing w:after="0"/>
      </w:pPr>
    </w:p>
    <w:p w:rsidR="004A3C1C" w:rsidRDefault="000D1A7D">
      <w:pPr>
        <w:spacing w:after="0"/>
        <w:jc w:val="right"/>
      </w:pPr>
      <w:r>
        <w:t>Data i podpis osoby upoważnionej do składania oferty</w:t>
      </w:r>
    </w:p>
    <w:sectPr w:rsidR="004A3C1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FB" w:rsidRDefault="002574FB">
      <w:pPr>
        <w:spacing w:after="0" w:line="240" w:lineRule="auto"/>
      </w:pPr>
      <w:r>
        <w:separator/>
      </w:r>
    </w:p>
  </w:endnote>
  <w:endnote w:type="continuationSeparator" w:id="0">
    <w:p w:rsidR="002574FB" w:rsidRDefault="0025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DD" w:rsidRDefault="000D1A7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06277">
      <w:rPr>
        <w:noProof/>
      </w:rPr>
      <w:t>3</w:t>
    </w:r>
    <w:r>
      <w:fldChar w:fldCharType="end"/>
    </w:r>
  </w:p>
  <w:p w:rsidR="00642DDD" w:rsidRDefault="00257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FB" w:rsidRDefault="002574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74FB" w:rsidRDefault="0025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03A"/>
    <w:multiLevelType w:val="multilevel"/>
    <w:tmpl w:val="52144C32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6A138E3"/>
    <w:multiLevelType w:val="multilevel"/>
    <w:tmpl w:val="496ABD78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58200BD"/>
    <w:multiLevelType w:val="multilevel"/>
    <w:tmpl w:val="F8EE79AA"/>
    <w:lvl w:ilvl="0">
      <w:start w:val="1"/>
      <w:numFmt w:val="decimal"/>
      <w:lvlText w:val="%1)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3C1C"/>
    <w:rsid w:val="000D1A7D"/>
    <w:rsid w:val="00106277"/>
    <w:rsid w:val="00213933"/>
    <w:rsid w:val="00222D44"/>
    <w:rsid w:val="002574FB"/>
    <w:rsid w:val="00304347"/>
    <w:rsid w:val="003237AC"/>
    <w:rsid w:val="00332EE0"/>
    <w:rsid w:val="0041604B"/>
    <w:rsid w:val="00433D30"/>
    <w:rsid w:val="004A3C1C"/>
    <w:rsid w:val="004A43D1"/>
    <w:rsid w:val="005E6581"/>
    <w:rsid w:val="00A749AE"/>
    <w:rsid w:val="00AF1859"/>
    <w:rsid w:val="00D66690"/>
    <w:rsid w:val="00E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66DE"/>
  <w15:docId w15:val="{9711D8AF-ACCB-473F-8F46-907179FD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User</cp:lastModifiedBy>
  <cp:revision>11</cp:revision>
  <dcterms:created xsi:type="dcterms:W3CDTF">2017-02-27T03:22:00Z</dcterms:created>
  <dcterms:modified xsi:type="dcterms:W3CDTF">2017-02-27T12:18:00Z</dcterms:modified>
</cp:coreProperties>
</file>