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Default="006B2434"/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B56891">
        <w:rPr>
          <w:rFonts w:ascii="Arial" w:hAnsi="Arial" w:cs="Arial"/>
          <w:sz w:val="20"/>
          <w:szCs w:val="20"/>
        </w:rPr>
        <w:t>iu w trybie przetargu otwartego</w:t>
      </w:r>
      <w:r>
        <w:rPr>
          <w:rFonts w:ascii="Arial" w:hAnsi="Arial" w:cs="Arial"/>
          <w:b/>
          <w:sz w:val="20"/>
          <w:szCs w:val="20"/>
        </w:rPr>
        <w:t>:</w:t>
      </w:r>
    </w:p>
    <w:p w:rsidR="006B2434" w:rsidRDefault="00A676A9">
      <w:pPr>
        <w:spacing w:line="276" w:lineRule="auto"/>
        <w:jc w:val="center"/>
      </w:pPr>
      <w:r>
        <w:rPr>
          <w:rFonts w:ascii="Calibri" w:hAnsi="Calibri" w:cs="Arial"/>
          <w:b/>
          <w:sz w:val="22"/>
          <w:szCs w:val="22"/>
        </w:rPr>
        <w:t>Dostawa pojazdu specjalnego z napędem 4x4 z zamontowanym podnośnikiem koszowym</w:t>
      </w:r>
    </w:p>
    <w:p w:rsidR="006B2434" w:rsidRDefault="006B2434">
      <w:pPr>
        <w:jc w:val="center"/>
        <w:rPr>
          <w:rFonts w:ascii="Arial" w:hAnsi="Arial" w:cs="Arial"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wchodzącego w zakres projektu „Ochrona bociana białego w dolinach rzecznych wschodniej Polski”, nr projektu: LIFE15 NAT/PL/000728, współfinansowanego przez Unię Europejską z Instrumentu Finansowego dla Środowiska LIFE oraz </w:t>
      </w:r>
      <w:proofErr w:type="spellStart"/>
      <w:r>
        <w:rPr>
          <w:rFonts w:ascii="Arial" w:hAnsi="Arial" w:cs="Arial"/>
          <w:sz w:val="20"/>
          <w:szCs w:val="20"/>
        </w:rPr>
        <w:t>Vogelschutz-Komitee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e.V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wykonanie przedmiotu zamówienia – dostawy pojazdu specjalnego z napędem 4x4 z zamontowanym podnośnikiem koszowym 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 powyższej cenie oferujemy: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Model, producent i rok produkcji oferowanego pojazdu specjalnego z napędem 4x4: </w:t>
      </w:r>
    </w:p>
    <w:p w:rsidR="006B2434" w:rsidRDefault="00A676A9">
      <w:pPr>
        <w:rPr>
          <w:rFonts w:ascii="Arial" w:hAnsi="Arial" w:cs="Arial"/>
          <w:i/>
          <w:sz w:val="20"/>
          <w:szCs w:val="20"/>
          <w:shd w:val="clear" w:color="auto" w:fill="D3D3D3"/>
        </w:rPr>
      </w:pPr>
      <w:r>
        <w:rPr>
          <w:rFonts w:ascii="Arial" w:hAnsi="Arial" w:cs="Arial"/>
          <w:i/>
          <w:sz w:val="20"/>
          <w:szCs w:val="20"/>
          <w:shd w:val="clear" w:color="auto" w:fill="D3D3D3"/>
        </w:rPr>
        <w:t>…………………………………………………………………………………………………….……….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Model, producent i rok produkcji oferowanego podnośnika koszowego: </w:t>
      </w:r>
    </w:p>
    <w:p w:rsidR="006B2434" w:rsidRDefault="00A676A9">
      <w:pPr>
        <w:rPr>
          <w:rFonts w:ascii="Arial" w:hAnsi="Arial" w:cs="Arial"/>
          <w:i/>
          <w:sz w:val="20"/>
          <w:szCs w:val="20"/>
          <w:shd w:val="clear" w:color="auto" w:fill="D3D3D3"/>
        </w:rPr>
      </w:pPr>
      <w:r>
        <w:rPr>
          <w:rFonts w:ascii="Arial" w:hAnsi="Arial" w:cs="Arial"/>
          <w:i/>
          <w:sz w:val="20"/>
          <w:szCs w:val="20"/>
          <w:shd w:val="clear" w:color="auto" w:fill="D3D3D3"/>
        </w:rPr>
        <w:t>…………………………………………………………………………………………………….……….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 xml:space="preserve">Powyższa cena brutto </w:t>
      </w:r>
      <w:r>
        <w:rPr>
          <w:rFonts w:ascii="Arial" w:hAnsi="Arial" w:cs="Arial"/>
          <w:b/>
          <w:bCs/>
          <w:sz w:val="20"/>
          <w:szCs w:val="20"/>
          <w:u w:val="single"/>
        </w:rPr>
        <w:t>obejmuje</w:t>
      </w:r>
      <w:r>
        <w:rPr>
          <w:rFonts w:ascii="Arial" w:hAnsi="Arial" w:cs="Arial"/>
          <w:b/>
          <w:bCs/>
          <w:sz w:val="20"/>
          <w:szCs w:val="20"/>
        </w:rPr>
        <w:t xml:space="preserve"> również koszty przeglądów serwisowych w okresie gwarancji:</w:t>
      </w: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Pojazd specjalny z napędem 4x4:</w:t>
      </w:r>
    </w:p>
    <w:tbl>
      <w:tblPr>
        <w:tblW w:w="7302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08"/>
        <w:gridCol w:w="1843"/>
      </w:tblGrid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LP.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PRZEGLĄD GWARANCYJNY PO: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CENA </w:t>
            </w:r>
          </w:p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BRUTTO [PLN]</w:t>
            </w: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rPr>
          <w:trHeight w:val="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r>
              <w:rPr>
                <w:rFonts w:ascii="Arial" w:eastAsia="Calibri" w:hAnsi="Arial" w:cs="Arial"/>
                <w:sz w:val="20"/>
                <w:szCs w:val="20"/>
              </w:rPr>
              <w:t>Koszt serwisu w okresie gwarancji 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434" w:rsidRDefault="00A676A9">
      <w:r>
        <w:rPr>
          <w:rFonts w:ascii="Arial" w:hAnsi="Arial" w:cs="Arial"/>
          <w:b/>
          <w:bCs/>
          <w:sz w:val="20"/>
          <w:szCs w:val="20"/>
        </w:rPr>
        <w:t>Podnośnik koszowy:</w:t>
      </w:r>
    </w:p>
    <w:tbl>
      <w:tblPr>
        <w:tblW w:w="7302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08"/>
        <w:gridCol w:w="1843"/>
      </w:tblGrid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LP.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PRZEGLĄD GWARANCYJNY PO: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CENA </w:t>
            </w:r>
          </w:p>
          <w:p w:rsidR="006B2434" w:rsidRDefault="00A676A9">
            <w:pPr>
              <w:pStyle w:val="NormalnyWeb1"/>
              <w:spacing w:before="0" w:after="0"/>
              <w:ind w:left="-108"/>
              <w:jc w:val="center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BRUTTO [PLN]</w:t>
            </w: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rPr>
          <w:trHeight w:val="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miesiącach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34"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A676A9">
            <w:r>
              <w:rPr>
                <w:rFonts w:ascii="Arial" w:eastAsia="Calibri" w:hAnsi="Arial" w:cs="Arial"/>
                <w:sz w:val="20"/>
                <w:szCs w:val="20"/>
              </w:rPr>
              <w:t>Koszt serwisu w okresie gwarancji 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34" w:rsidRDefault="006B2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434" w:rsidRDefault="006B2434">
      <w:pPr>
        <w:rPr>
          <w:rFonts w:ascii="Arial" w:hAnsi="Arial" w:cs="Arial"/>
          <w:b/>
          <w:bCs/>
          <w:sz w:val="20"/>
          <w:szCs w:val="20"/>
        </w:rPr>
      </w:pPr>
    </w:p>
    <w:p w:rsidR="006B2434" w:rsidRDefault="006B2434">
      <w:pPr>
        <w:rPr>
          <w:rFonts w:ascii="Arial" w:hAnsi="Arial" w:cs="Arial"/>
          <w:b/>
          <w:bCs/>
          <w:sz w:val="20"/>
          <w:szCs w:val="20"/>
        </w:rPr>
      </w:pPr>
    </w:p>
    <w:p w:rsidR="006B2434" w:rsidRDefault="00A676A9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>
        <w:rPr>
          <w:rFonts w:ascii="Arial" w:hAnsi="Arial" w:cs="Arial"/>
          <w:bCs/>
          <w:sz w:val="20"/>
          <w:szCs w:val="20"/>
        </w:rPr>
        <w:t>W celu oceny oferty według kryterium gwarancja jakości na pojazd specjalny z napędem 4x4 i na zamontowany podnośnik koszowy oferujemy okres gwarancji (*</w:t>
      </w:r>
      <w:r>
        <w:rPr>
          <w:rFonts w:ascii="Arial" w:hAnsi="Arial" w:cs="Arial"/>
          <w:bCs/>
          <w:i/>
          <w:sz w:val="20"/>
          <w:szCs w:val="20"/>
        </w:rPr>
        <w:t>odpowiednio wskazać)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:rsidR="006B2434" w:rsidRDefault="00A676A9">
      <w:pPr>
        <w:jc w:val="both"/>
        <w:rPr>
          <w:rFonts w:ascii="Arial" w:hAnsi="Arial" w:cs="Arial"/>
          <w:bCs/>
          <w:sz w:val="20"/>
          <w:szCs w:val="20"/>
          <w:shd w:val="clear" w:color="auto" w:fill="D3D3D3"/>
        </w:rPr>
      </w:pPr>
      <w:r>
        <w:rPr>
          <w:rFonts w:ascii="Arial" w:hAnsi="Arial" w:cs="Arial"/>
          <w:bCs/>
          <w:sz w:val="20"/>
          <w:szCs w:val="20"/>
          <w:shd w:val="clear" w:color="auto" w:fill="D3D3D3"/>
        </w:rPr>
        <w:t>- ………miesiące bez limitu kilometrów.</w:t>
      </w:r>
    </w:p>
    <w:p w:rsidR="006B2434" w:rsidRDefault="006B2434">
      <w:pPr>
        <w:jc w:val="both"/>
        <w:rPr>
          <w:rFonts w:ascii="Arial" w:hAnsi="Arial" w:cs="Arial"/>
          <w:bCs/>
          <w:sz w:val="20"/>
          <w:szCs w:val="20"/>
        </w:rPr>
      </w:pPr>
    </w:p>
    <w:p w:rsidR="006B2434" w:rsidRDefault="006B2434">
      <w:pPr>
        <w:rPr>
          <w:rFonts w:ascii="Arial" w:hAnsi="Arial" w:cs="Arial"/>
          <w:bCs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III. Oświadczamy, że</w:t>
      </w:r>
      <w:r>
        <w:rPr>
          <w:rFonts w:ascii="Arial" w:hAnsi="Arial" w:cs="Arial"/>
          <w:sz w:val="20"/>
          <w:szCs w:val="20"/>
        </w:rPr>
        <w:t>: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Posiadamy wiedzę, doświadczenie i uprawnienia niezbędne do wykonania przedmiotu zamówienia oraz odpowiadające warunkowi udziału w postępowaniu;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E6969">
        <w:rPr>
          <w:rFonts w:ascii="Arial" w:hAnsi="Arial" w:cs="Arial"/>
          <w:b w:val="0"/>
          <w:i w:val="0"/>
          <w:sz w:val="20"/>
          <w:szCs w:val="20"/>
        </w:rPr>
        <w:t>określonym w przetargu</w:t>
      </w:r>
      <w:r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Zobowiązujemy się w przypadku wyboru naszej oferty, do zawarcia umowy na warunkach określonych w przetargu, w miejscu i terminie wyznaczonym przez Zamawiającego;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Uważamy się za związanych niniejszą ofe</w:t>
      </w:r>
      <w:r w:rsidR="005E6969">
        <w:rPr>
          <w:rFonts w:ascii="Arial" w:hAnsi="Arial" w:cs="Arial"/>
          <w:sz w:val="20"/>
          <w:szCs w:val="20"/>
        </w:rPr>
        <w:t>rtą na czas wskazany w przetargu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interesów, a realizacja umowy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w pieniądzu prosimy zwrócić na konto nr:</w:t>
      </w:r>
    </w:p>
    <w:p w:rsidR="006B2434" w:rsidRDefault="00A676A9">
      <w:pPr>
        <w:shd w:val="clear" w:color="auto" w:fill="FFFFFF"/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  <w:shd w:val="clear" w:color="auto" w:fill="CCCCCC"/>
          <w:vertAlign w:val="superscript"/>
        </w:rPr>
        <w:t>2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wypełnić, jeśli wadium wniesiono w formie pieniężnej przelewem bankowym</w:t>
      </w:r>
    </w:p>
    <w:p w:rsidR="006B2434" w:rsidRDefault="006B2434"/>
    <w:sectPr w:rsidR="006B24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17" w:rsidRDefault="00875217">
      <w:r>
        <w:separator/>
      </w:r>
    </w:p>
  </w:endnote>
  <w:endnote w:type="continuationSeparator" w:id="0">
    <w:p w:rsidR="00875217" w:rsidRDefault="008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C0" w:rsidRDefault="00594D92">
    <w:pPr>
      <w:pStyle w:val="Stopka"/>
    </w:pPr>
    <w:r>
      <w:rPr>
        <w:noProof/>
        <w:lang w:eastAsia="pl-PL"/>
      </w:rPr>
      <w:drawing>
        <wp:inline distT="0" distB="0" distL="0" distR="0">
          <wp:extent cx="5553075" cy="647700"/>
          <wp:effectExtent l="0" t="0" r="9525" b="0"/>
          <wp:docPr id="2" name="Obraz 2" descr="\\big\Serwer E\LIFE BOCIAN\logo\logotypy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ig\Serwer E\LIFE BOCIAN\logo\logotypy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17" w:rsidRDefault="00875217">
      <w:r>
        <w:rPr>
          <w:color w:val="000000"/>
        </w:rPr>
        <w:separator/>
      </w:r>
    </w:p>
  </w:footnote>
  <w:footnote w:type="continuationSeparator" w:id="0">
    <w:p w:rsidR="00875217" w:rsidRDefault="0087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proofErr w:type="spellStart"/>
    <w:r>
      <w:t>LIFEciconiaPL</w:t>
    </w:r>
    <w:proofErr w:type="spellEnd"/>
    <w:r>
      <w:t xml:space="preserve">  LIFE15 NAT/PL/000728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558"/>
    <w:multiLevelType w:val="multilevel"/>
    <w:tmpl w:val="E722B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3C3D87"/>
    <w:rsid w:val="00594D92"/>
    <w:rsid w:val="005E6969"/>
    <w:rsid w:val="006B2434"/>
    <w:rsid w:val="00875217"/>
    <w:rsid w:val="00A676A9"/>
    <w:rsid w:val="00B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Polskie Towarzystwo Ochrony Ptaków</cp:lastModifiedBy>
  <cp:revision>3</cp:revision>
  <dcterms:created xsi:type="dcterms:W3CDTF">2017-02-17T01:36:00Z</dcterms:created>
  <dcterms:modified xsi:type="dcterms:W3CDTF">2017-02-21T11:30:00Z</dcterms:modified>
</cp:coreProperties>
</file>